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8734B1" w14:textId="77777777" w:rsidR="001635E7" w:rsidRDefault="001635E7" w:rsidP="008032A9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Rocca Salimbeni (Salimben</w:t>
      </w:r>
      <w:r w:rsidRPr="001635E7">
        <w:rPr>
          <w:b/>
          <w:sz w:val="28"/>
        </w:rPr>
        <w:t>i Rock)</w:t>
      </w:r>
    </w:p>
    <w:p w14:paraId="34FD52AD" w14:textId="77777777" w:rsidR="008032A9" w:rsidRPr="001635E7" w:rsidRDefault="008032A9" w:rsidP="008032A9">
      <w:pPr>
        <w:rPr>
          <w:b/>
          <w:sz w:val="28"/>
        </w:rPr>
      </w:pPr>
    </w:p>
    <w:p w14:paraId="755991A8" w14:textId="77777777" w:rsidR="001635E7" w:rsidRDefault="005129E5">
      <w:r>
        <w:rPr>
          <w:rFonts w:ascii="Helvetica" w:hAnsi="Helvetica" w:cs="Helvetica"/>
          <w:noProof/>
          <w:sz w:val="24"/>
          <w:szCs w:val="24"/>
          <w:lang w:val="fr-BE" w:eastAsia="fr-BE"/>
        </w:rPr>
        <w:drawing>
          <wp:inline distT="0" distB="0" distL="0" distR="0" wp14:anchorId="51663E62" wp14:editId="5A741FEC">
            <wp:extent cx="6120130" cy="3186854"/>
            <wp:effectExtent l="0" t="0" r="1270" b="0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5DFEF" w14:textId="77777777" w:rsidR="001635E7" w:rsidRDefault="001635E7"/>
    <w:p w14:paraId="15DC77B8" w14:textId="77777777" w:rsidR="008032A9" w:rsidRDefault="008032A9">
      <w:r>
        <w:rPr>
          <w:noProof/>
          <w:lang w:val="fr-BE" w:eastAsia="fr-BE"/>
        </w:rPr>
        <w:drawing>
          <wp:inline distT="0" distB="0" distL="0" distR="0" wp14:anchorId="33F99746" wp14:editId="092D198C">
            <wp:extent cx="6120130" cy="3221121"/>
            <wp:effectExtent l="0" t="0" r="0" b="0"/>
            <wp:docPr id="6" name="Immagine 6" descr="http://i.static.linkiesta.it/blobs/variants/8/6/5/b/865b0096-53cf-4d7e-b525-a09b0a67c55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static.linkiesta.it/blobs/variants/8/6/5/b/865b0096-53cf-4d7e-b525-a09b0a67c555_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818B" w14:textId="77777777" w:rsidR="008032A9" w:rsidRDefault="008032A9"/>
    <w:p w14:paraId="2A1B9813" w14:textId="77777777" w:rsidR="008032A9" w:rsidRDefault="008032A9">
      <w:pPr>
        <w:rPr>
          <w:b/>
          <w:sz w:val="24"/>
        </w:rPr>
      </w:pPr>
      <w:r>
        <w:rPr>
          <w:b/>
          <w:sz w:val="24"/>
        </w:rPr>
        <w:br w:type="page"/>
      </w:r>
    </w:p>
    <w:p w14:paraId="7FA5DDED" w14:textId="77777777" w:rsidR="008E5972" w:rsidRPr="001635E7" w:rsidRDefault="008032A9">
      <w:pPr>
        <w:rPr>
          <w:b/>
          <w:sz w:val="24"/>
        </w:rPr>
      </w:pPr>
      <w:r>
        <w:rPr>
          <w:b/>
          <w:sz w:val="24"/>
        </w:rPr>
        <w:lastRenderedPageBreak/>
        <w:t>Sala San Donato (</w:t>
      </w:r>
      <w:r w:rsidR="001635E7" w:rsidRPr="001635E7">
        <w:rPr>
          <w:b/>
          <w:sz w:val="24"/>
        </w:rPr>
        <w:t>San Donato Room</w:t>
      </w:r>
      <w:r>
        <w:rPr>
          <w:b/>
          <w:sz w:val="24"/>
        </w:rPr>
        <w:t>)</w:t>
      </w:r>
    </w:p>
    <w:p w14:paraId="193FC2D0" w14:textId="77777777" w:rsidR="001635E7" w:rsidRDefault="001635E7">
      <w:r>
        <w:rPr>
          <w:noProof/>
          <w:lang w:val="fr-BE" w:eastAsia="fr-BE"/>
        </w:rPr>
        <w:drawing>
          <wp:inline distT="0" distB="0" distL="0" distR="0" wp14:anchorId="2239BD6B" wp14:editId="1C247622">
            <wp:extent cx="6120130" cy="4080087"/>
            <wp:effectExtent l="0" t="0" r="0" b="0"/>
            <wp:docPr id="1" name="Immagine 1" descr="http://www.ilcittadinoonline.it/wp-content/uploads/2015/07/MUSEO-SAN-DON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cittadinoonline.it/wp-content/uploads/2015/07/MUSEO-SAN-DONA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166D3" w14:textId="77777777" w:rsidR="001635E7" w:rsidRDefault="001635E7">
      <w:r>
        <w:rPr>
          <w:noProof/>
          <w:lang w:val="fr-BE" w:eastAsia="fr-BE"/>
        </w:rPr>
        <w:drawing>
          <wp:inline distT="0" distB="0" distL="0" distR="0" wp14:anchorId="3DD4BC09" wp14:editId="253E7C43">
            <wp:extent cx="5715000" cy="3333750"/>
            <wp:effectExtent l="0" t="0" r="0" b="0"/>
            <wp:docPr id="3" name="Immagine 3" descr="http://palazzi.abi.it/gestione/img/id_blob@963/Palazzo-Salimbeni_Museo-di-San-Don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lazzi.abi.it/gestione/img/id_blob@963/Palazzo-Salimbeni_Museo-di-San-Dona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8E83" w14:textId="77777777" w:rsidR="001635E7" w:rsidRDefault="001635E7"/>
    <w:p w14:paraId="1FD1F39C" w14:textId="77777777" w:rsidR="008032A9" w:rsidRDefault="008032A9">
      <w:pPr>
        <w:rPr>
          <w:b/>
        </w:rPr>
      </w:pPr>
      <w:r>
        <w:rPr>
          <w:b/>
        </w:rPr>
        <w:br w:type="page"/>
      </w:r>
    </w:p>
    <w:p w14:paraId="547B6E1B" w14:textId="77777777" w:rsidR="001635E7" w:rsidRPr="008032A9" w:rsidRDefault="008032A9">
      <w:pPr>
        <w:rPr>
          <w:b/>
        </w:rPr>
      </w:pPr>
      <w:r w:rsidRPr="008032A9">
        <w:rPr>
          <w:b/>
        </w:rPr>
        <w:lastRenderedPageBreak/>
        <w:t xml:space="preserve">Sala </w:t>
      </w:r>
      <w:r>
        <w:rPr>
          <w:b/>
        </w:rPr>
        <w:t xml:space="preserve">della </w:t>
      </w:r>
      <w:r w:rsidRPr="008032A9">
        <w:rPr>
          <w:b/>
        </w:rPr>
        <w:t>Rocca (</w:t>
      </w:r>
      <w:r>
        <w:rPr>
          <w:b/>
        </w:rPr>
        <w:t xml:space="preserve">The </w:t>
      </w:r>
      <w:r w:rsidRPr="008032A9">
        <w:rPr>
          <w:b/>
        </w:rPr>
        <w:t>Rock Room)</w:t>
      </w:r>
    </w:p>
    <w:p w14:paraId="1E3BD1C2" w14:textId="77777777" w:rsidR="008032A9" w:rsidRDefault="008032A9">
      <w:r>
        <w:rPr>
          <w:noProof/>
          <w:lang w:val="fr-BE" w:eastAsia="fr-BE"/>
        </w:rPr>
        <w:drawing>
          <wp:inline distT="0" distB="0" distL="0" distR="0" wp14:anchorId="6931EBC2" wp14:editId="3B2E4E03">
            <wp:extent cx="6120130" cy="3229546"/>
            <wp:effectExtent l="0" t="0" r="0" b="9525"/>
            <wp:docPr id="5" name="Immagine 5" descr="http://www.sienafree.it/images/notizie/siena/Palazzo-Salimbeni_Salone-della-Rocca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ienafree.it/images/notizie/siena/Palazzo-Salimbeni_Salone-della-Rocca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D20B" w14:textId="77777777" w:rsidR="008032A9" w:rsidRDefault="008032A9"/>
    <w:p w14:paraId="0688F6A5" w14:textId="77777777" w:rsidR="001635E7" w:rsidRDefault="008032A9">
      <w:r>
        <w:rPr>
          <w:noProof/>
          <w:lang w:val="fr-BE" w:eastAsia="fr-BE"/>
        </w:rPr>
        <w:drawing>
          <wp:inline distT="0" distB="0" distL="0" distR="0" wp14:anchorId="7A73AF70" wp14:editId="431E6089">
            <wp:extent cx="4629150" cy="3086100"/>
            <wp:effectExtent l="0" t="0" r="0" b="0"/>
            <wp:docPr id="4" name="Immagine 4" descr="http://foto.ilsole24ore.com/SoleOnLine5/Economia/Aziende/2010/forum-mps-vini-italiani/img_forum-mps-vini-italiani/_MG_4033_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.ilsole24ore.com/SoleOnLine5/Economia/Aziende/2010/forum-mps-vini-italiani/img_forum-mps-vini-italiani/_MG_4033_4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DB27" w14:textId="77777777" w:rsidR="008032A9" w:rsidRDefault="008032A9"/>
    <w:sectPr w:rsidR="008032A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E7"/>
    <w:rsid w:val="001635E7"/>
    <w:rsid w:val="003F5D61"/>
    <w:rsid w:val="005129E5"/>
    <w:rsid w:val="008032A9"/>
    <w:rsid w:val="00CD5B70"/>
    <w:rsid w:val="00DC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AE8BFC"/>
  <w15:docId w15:val="{97A6A4E5-2AF2-4D16-8B92-F38ED40C2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29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29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104</Characters>
  <Application>Microsoft Office Word</Application>
  <DocSecurity>4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di Siena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Di Pietra</dc:creator>
  <cp:keywords/>
  <dc:description/>
  <cp:lastModifiedBy>Graziella Michelante</cp:lastModifiedBy>
  <cp:revision>2</cp:revision>
  <dcterms:created xsi:type="dcterms:W3CDTF">2016-02-29T10:24:00Z</dcterms:created>
  <dcterms:modified xsi:type="dcterms:W3CDTF">2016-02-29T10:24:00Z</dcterms:modified>
</cp:coreProperties>
</file>